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CC1" w:rsidRPr="00E60CC1" w:rsidRDefault="00AA1B11" w:rsidP="00953156">
      <w:pPr>
        <w:widowControl w:val="0"/>
        <w:tabs>
          <w:tab w:val="left" w:pos="109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</w:t>
      </w:r>
      <w:r w:rsidR="00E60CC1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рассылки</w:t>
      </w:r>
    </w:p>
    <w:p w:rsidR="00AA1B11" w:rsidRPr="00E60CC1" w:rsidRDefault="00E60CC1" w:rsidP="00953156">
      <w:pPr>
        <w:widowControl w:val="0"/>
        <w:tabs>
          <w:tab w:val="left" w:pos="109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материалов к заочному заседанию</w:t>
      </w:r>
      <w:r w:rsidRPr="00E60CC1">
        <w:rPr>
          <w:rFonts w:ascii="Times New Roman" w:hAnsi="Times New Roman" w:cs="Times New Roman"/>
          <w:sz w:val="24"/>
          <w:szCs w:val="24"/>
        </w:rPr>
        <w:t xml:space="preserve"> 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технического комитета по стандартизации</w:t>
      </w:r>
      <w:r w:rsidR="00964A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«Градостроительство» (ТК 507)</w:t>
      </w:r>
      <w:r w:rsidR="00964A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</w:t>
      </w:r>
      <w:r w:rsidR="00964A2A">
        <w:rPr>
          <w:rFonts w:ascii="Times New Roman" w:eastAsia="Calibri" w:hAnsi="Times New Roman" w:cs="Times New Roman"/>
          <w:b/>
          <w:bCs/>
          <w:sz w:val="24"/>
          <w:szCs w:val="24"/>
        </w:rPr>
        <w:t>13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64A2A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.2023 </w:t>
      </w:r>
      <w:r w:rsidR="00AA1B11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полномочны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AA1B11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представител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ям </w:t>
      </w:r>
      <w:r w:rsidR="00AA1B11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организаций – </w:t>
      </w:r>
      <w:r w:rsidR="00574623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член</w:t>
      </w:r>
      <w:r w:rsidR="00AD2B50"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bookmarkStart w:id="0" w:name="_GoBack"/>
      <w:bookmarkEnd w:id="0"/>
      <w:r w:rsidR="00574623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ТК 507</w:t>
      </w:r>
    </w:p>
    <w:p w:rsidR="00AA1B11" w:rsidRPr="00E60CC1" w:rsidRDefault="00AA1B11" w:rsidP="00A26112">
      <w:pPr>
        <w:widowControl w:val="0"/>
        <w:tabs>
          <w:tab w:val="left" w:pos="1096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287" w:type="dxa"/>
        <w:tblLayout w:type="fixed"/>
        <w:tblLook w:val="04A0" w:firstRow="1" w:lastRow="0" w:firstColumn="1" w:lastColumn="0" w:noHBand="0" w:noVBand="1"/>
      </w:tblPr>
      <w:tblGrid>
        <w:gridCol w:w="704"/>
        <w:gridCol w:w="5044"/>
        <w:gridCol w:w="3539"/>
      </w:tblGrid>
      <w:tr w:rsidR="00964A2A" w:rsidRPr="00E60CC1" w:rsidTr="00964A2A">
        <w:trPr>
          <w:cantSplit/>
          <w:trHeight w:val="691"/>
        </w:trPr>
        <w:tc>
          <w:tcPr>
            <w:tcW w:w="704" w:type="dxa"/>
            <w:shd w:val="clear" w:color="auto" w:fill="auto"/>
            <w:vAlign w:val="center"/>
            <w:hideMark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44" w:type="dxa"/>
            <w:shd w:val="clear" w:color="auto" w:fill="auto"/>
            <w:vAlign w:val="center"/>
            <w:hideMark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39" w:type="dxa"/>
            <w:vAlign w:val="center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Полномочный представитель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" w:name="_Hlk91257999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hideMark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Федеральное государственное бюджетное учреждение «Центральный научно-исследовательский и проектный институт Министерства строительства и жилищно-коммунального хозяйства Российской Федерации»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(ФГБУ «ЦНИИП Минстроя России»)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Гутников Владимир Анатольевич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Яхкинд Светлана Ильинична</w:t>
            </w:r>
          </w:p>
        </w:tc>
      </w:tr>
      <w:tr w:rsidR="00964A2A" w:rsidRPr="00E60CC1" w:rsidTr="00964A2A">
        <w:trPr>
          <w:cantSplit/>
          <w:trHeight w:val="2064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Центральный научно-исследовательский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и проектно-экспериментальный институт промышленных зданий и сооружений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(АО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ЦНИИпромз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даний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Лейкина Диана Кононовна</w:t>
            </w:r>
          </w:p>
        </w:tc>
      </w:tr>
      <w:tr w:rsidR="00964A2A" w:rsidRPr="00E60CC1" w:rsidTr="00964A2A">
        <w:trPr>
          <w:cantSplit/>
          <w:trHeight w:val="1524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Федеральное автономное учреждение «Федеральный центр нормирования, стандартизации и технической оценки соответствия в строительстве»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(ФАУ «ФЦС»)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Лептюхова Ольга Юрьевна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«Институт Генплана Москвы»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(ГАУ «</w:t>
            </w: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Институт Генплана Москвы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Колонтай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Александр Николаевич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бюджетное учреждение города Москвы «Московский городской трест геолого-геодезических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картографических работ»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(ГБУ «Мосгоргеотрест»)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Моточенков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Иван Владимирович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Акционерное общество «Мосинжпроект»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(АО «Мосинжпроект»)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Конюхов Дмитрий Сергеевич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«Институт «ТЕРИНФОРМ»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«Институт «ТЕРИНФОРМ»)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Дорофеев Максим Вячеславович</w:t>
            </w:r>
          </w:p>
          <w:p w:rsidR="00964A2A" w:rsidRPr="00E60CC1" w:rsidRDefault="00964A2A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4A2A" w:rsidRPr="00E60CC1" w:rsidRDefault="00964A2A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4A2A" w:rsidRPr="00E60CC1" w:rsidRDefault="00964A2A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auto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Национальный исследовательский университет «Высшая школа экономики»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(НИУ ВШЭ)</w:t>
            </w:r>
          </w:p>
        </w:tc>
        <w:tc>
          <w:tcPr>
            <w:tcW w:w="3539" w:type="dxa"/>
            <w:shd w:val="clear" w:color="auto" w:fill="auto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Климик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Геннадий Иванович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автономное учреждение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Московской области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Научно-исследовательский и проектный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институт градостроительства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(ГАУ МО «НИиПИ градостроительства»)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Климов Дмитрий Валерьевич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Комитет по архитектуре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градостроительству Московской области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Мособлархитектура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Кузьмина Александра Александровна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Гончарик Алеся Александровна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«Научно-исследовательский институт перспективного градостроительства»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(ООО «НИИ ПГ»)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Митягин Сергей Дмитриевич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2D62E0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Открытое акционерное общество </w:t>
            </w:r>
          </w:p>
          <w:p w:rsidR="00964A2A" w:rsidRPr="002D62E0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Гипрогор»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62E0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proofErr w:type="gramEnd"/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ООО «Гипрогор»)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Чугуевская</w:t>
            </w:r>
            <w:proofErr w:type="spellEnd"/>
          </w:p>
          <w:p w:rsidR="00964A2A" w:rsidRPr="00E60CC1" w:rsidRDefault="00964A2A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Елена Станиславовна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953156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бюджетное учреждение города Москвы «Главное архитектурно-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планировочное управление Москомархитектуры»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(ГБУ «ГлавАПУ»)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Дедков Артем Геннадьевич</w:t>
            </w:r>
          </w:p>
          <w:p w:rsidR="00964A2A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Машинская Людмила Владимировна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Ганенко Сергей Сергеевич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Рогачева Ольга Валерьевна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Комитет по архитектуре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градостроительству города Москвы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DC23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Москомархитектура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Спирин Михаил Павлович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Шабалдина Елена Александровна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Национальный исследовательский университет «Московский государственный строительный университет»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(НИУ «МГСУ»)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Данилина Нина Васильевна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Беляев Валерий Львович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Научно-исследовательский, проектно-изыскательский и конструкторско-технологический институт оснований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подземных сооружений (НИИОСП)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им. Н.М. Герсеванова –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АО «НИЦ «Строительство»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Полномочного представителя нет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44188" w:rsidRDefault="00964A2A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ответственностью «Институт Территориального </w:t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Планирования «Град»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(ООО «ИТП «Град»)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Береговских Анна Николаевна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Акционерное общество «Производственный и научно-исследовательский институт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br/>
              <w:t xml:space="preserve">по инженерным изысканиям в строительстве»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(АО «ПНИИИС»)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Жучкова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Елена Валерьевна 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ответственностью «Проектный институт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Геоплан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Pr="00E44188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(ООО «Проектный институт </w:t>
            </w:r>
            <w:proofErr w:type="spellStart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Геоплан</w:t>
            </w:r>
            <w:proofErr w:type="spellEnd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Полномочного представителя нет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ПромАудитНефть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188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</w:t>
            </w:r>
            <w:proofErr w:type="spellStart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ПромАудитНефть</w:t>
            </w:r>
            <w:proofErr w:type="spellEnd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Фарукшин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Родион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Минрансихович</w:t>
            </w:r>
            <w:proofErr w:type="spellEnd"/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ответственностью «НПЦ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Спецоснащение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МО»</w:t>
            </w:r>
            <w:r w:rsidRPr="00E44188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(ООО «НПЦ </w:t>
            </w:r>
            <w:proofErr w:type="spellStart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Спецоснащение</w:t>
            </w:r>
            <w:proofErr w:type="spellEnd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44188" w:rsidRDefault="00964A2A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Полномочного представителя нет</w:t>
            </w:r>
          </w:p>
          <w:p w:rsidR="00964A2A" w:rsidRPr="00E44188" w:rsidRDefault="00964A2A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Общероссийская творческая профессиональная общественная организация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«Союз архитекторов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(Союз архитекторов России)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Бакеев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Владимир Павлович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Гурвич Евгений Александрович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Фонд «Центр стратегических разработок»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Комкова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Мария Сергеевна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auto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44188" w:rsidRDefault="00964A2A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унитарное предприятие «Головная территориальная проектно-изыскательская, научно-производственная фирма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Тат</w:t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инвестгражданпроект</w:t>
            </w:r>
            <w:proofErr w:type="spellEnd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964A2A" w:rsidRPr="00E44188" w:rsidRDefault="00964A2A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ГУП «Головная территориальная проектно-изыскательская, научно-производственная фирма «</w:t>
            </w:r>
            <w:proofErr w:type="spellStart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Татинвестгражданпроект</w:t>
            </w:r>
            <w:proofErr w:type="spellEnd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39" w:type="dxa"/>
            <w:shd w:val="clear" w:color="auto" w:fill="auto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Луценко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Александр Михайлович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845C88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</w:t>
            </w:r>
          </w:p>
          <w:p w:rsidR="00964A2A" w:rsidRPr="00845C88" w:rsidRDefault="00964A2A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ответственностью «</w:t>
            </w:r>
            <w:proofErr w:type="spellStart"/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Ленгипрогор</w:t>
            </w:r>
            <w:proofErr w:type="spellEnd"/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(ООО «</w:t>
            </w:r>
            <w:proofErr w:type="spellStart"/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Ленгипрогор</w:t>
            </w:r>
            <w:proofErr w:type="spellEnd"/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Васильев Андрей Александрович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Автономная некоммерческая организация «Институт реформирования общественных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финансов» (АНО «ИРОФ»)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Климанов Владимир Викторович</w:t>
            </w:r>
          </w:p>
        </w:tc>
      </w:tr>
      <w:tr w:rsidR="00964A2A" w:rsidRPr="00E60CC1" w:rsidTr="00964A2A">
        <w:trPr>
          <w:cantSplit/>
          <w:trHeight w:val="206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ответственностью «Научно-проектная организация </w:t>
            </w:r>
          </w:p>
          <w:p w:rsidR="00964A2A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«Южный градостроительный центр»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«НПО «Южный градостроительный центр»)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BE248E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Полномочного представителя нет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(Ассоциация «Национальное объединение строителей», НОСТРОЙ)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Глушков Антон Николаевич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8D3D5A" w:rsidRDefault="00964A2A" w:rsidP="008D3D5A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Санкт-Петербургское государственное казенное учреждение «Научно-исследовательский и проектный центр Генерального плана Санкт-Петербурга» (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СПбГКУ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НИПЦ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Генплана</w:t>
            </w:r>
            <w:proofErr w:type="gramEnd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Санкт-Петербурга»)</w:t>
            </w:r>
          </w:p>
        </w:tc>
        <w:tc>
          <w:tcPr>
            <w:tcW w:w="3539" w:type="dxa"/>
            <w:shd w:val="clear" w:color="auto" w:fill="FFFFFF" w:themeFill="background1"/>
          </w:tcPr>
          <w:p w:rsidR="00AD2B50" w:rsidRPr="00AD2B50" w:rsidRDefault="00AD2B50" w:rsidP="00AD2B50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2B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Ершова Светлана Анатольевна</w:t>
            </w:r>
          </w:p>
          <w:p w:rsidR="00AD2B50" w:rsidRPr="00AD2B50" w:rsidRDefault="00AD2B50" w:rsidP="00AD2B50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D2B50" w:rsidRPr="00AD2B50" w:rsidRDefault="00AD2B50" w:rsidP="00AD2B50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2B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Шишелова Светлана Александровна</w:t>
            </w:r>
          </w:p>
          <w:p w:rsidR="00AD2B50" w:rsidRPr="00AD2B50" w:rsidRDefault="00AD2B50" w:rsidP="00AD2B50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D2B50" w:rsidRPr="00AD2B50" w:rsidRDefault="00AD2B50" w:rsidP="00AD2B50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2B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Павловский Артем Александрович</w:t>
            </w:r>
          </w:p>
          <w:p w:rsidR="00964A2A" w:rsidRPr="00E60CC1" w:rsidRDefault="00AD2B50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2B50" w:rsidDel="00AD2B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учреждение «Российская академия архитектуры и строительных наук»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РААСН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Киевский Леонид Владимирович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8D3D5A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«ГЕКТАР ГРУПП ИНЖИНИРИНГ»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(ООО «ГЕКТАР ГРУПП ИНЖИНИРИНГ»)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Семочкин Павел Викторович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Частное учреждение Государственной корпорации по атомной энергии «Росатом»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«Отраслевой центр капитального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троительства»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(Частное учреждение Госкорпорации «Росатом» «ОЦКС»)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Ахмеров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Айрат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Рауфович</w:t>
            </w:r>
            <w:proofErr w:type="spellEnd"/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Петромоделинг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Проект»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Петромоделинг</w:t>
            </w:r>
            <w:proofErr w:type="spellEnd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Проект»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Ершов Алексей Викторович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Федеральное государственное бюджетное образовательное учреждение высшего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образования «Донской государственный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технический университет»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(ДГТУ)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Стельмах Сергей Анатольевич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953156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«Центр информационной поддержки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и независимой оценки достижения целей устойчивого </w:t>
            </w:r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развития»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3D5A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proofErr w:type="gramEnd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АНО «Центр Поддержки Устойчивого раз-вития»)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Комкова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Мария Сергеевна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8D3D5A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Автономная некоммерческая организация Научно-информационный центр «Полярная </w:t>
            </w:r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инициатива»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АНО НИЦ «Полярная инициатива»)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Куприков Никита Михайлович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Автономная некоммерческая организация «Центр содействия развитию экономики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замкнутого цикла и услуг совместного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потребления»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АНО «Экономика замкнутого цикла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Куприков Никита Михайлович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«Компания «Кредо-Диалог»</w:t>
            </w:r>
            <w:r w:rsidRPr="008D3D5A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ООО «Компания «Кредо-Диалог»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Калинин Аркадий Сергеевич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«Центр судебных и негосударственных экспертиз «ИнвестЭкспертСтрой»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3D5A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«Центр судебных и негосударственных экспертиз «ИнвестЭкспертСтрой»)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Полномочного представителя нет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«Концепт Бюро»</w:t>
            </w:r>
            <w:r w:rsidRPr="008D3D5A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ООО «Концепт Бюро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Складановский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Альберт Романович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Министерство строительства и жилищно-коммунального хозяйства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  <w:r w:rsidRPr="008D3D5A">
              <w:rPr>
                <w:lang w:val="ru-RU"/>
              </w:rPr>
              <w:t xml:space="preserve"> 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(Минстрой России)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Синичич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Мария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Владимировна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Национальное объединение изыскателей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проектировщиков («НОПРИЗ»)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Великанова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Марина Дмитриевна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Воронцов Алексей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Ростиславович,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Межрегиональная Академия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строительного и промышленного комплекса («АНО ДПО МАСПК»)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Давыдов Валерий Алексеевич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8D3D5A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Акционерное общество</w:t>
            </w:r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Институт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Стройпроект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Pr="008D3D5A">
              <w:rPr>
                <w:lang w:val="ru-RU"/>
              </w:rPr>
              <w:t xml:space="preserve"> 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(АО «Институт «</w:t>
            </w:r>
            <w:proofErr w:type="spellStart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Стройпроект</w:t>
            </w:r>
            <w:proofErr w:type="spellEnd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Попов Виктор Иванович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«Инженерный центр «Мосты и Тоннели» (ООО «ИЦ «МИТ»)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Пунчик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Леонид Иванович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Акционерное общество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«Головной проектно-изыскательный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институт «Чувашгражданпроект»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(АО «Чувашгражданпроект»)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Мамуткин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Вениамин Викентьевич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Департамент строительства и архитектуры мэрии города Новосибирска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(ДСА мэрии города Новосибирска)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Ложкин Александр Юрьевич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Лентранспроект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«ЛТП»)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Британ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Анна Владимировна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Отделение Международной академии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архитектуры в Москве</w:t>
            </w:r>
            <w:r w:rsidRPr="008D3D5A">
              <w:rPr>
                <w:lang w:val="ru-RU"/>
              </w:rPr>
              <w:t xml:space="preserve"> 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(МААМ)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Боков 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Андрей Владимирович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«Московский автомобильно-дорожный государственный технический университет»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(МАДИ)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Надеждин Владимир Сергеевич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«Центр развития городской среды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«Наш Город»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(АНО «ЦРГС «Наш Город»)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Вишневский Василий Николаевич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845C88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Государственная корпорация развития «ВЭБ.РФ»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Титова Ксения Александровна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Фонд ДОМ.РФ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Финогенов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Антон Владимирович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auto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МВД России</w:t>
            </w:r>
          </w:p>
        </w:tc>
        <w:tc>
          <w:tcPr>
            <w:tcW w:w="3539" w:type="dxa"/>
            <w:shd w:val="clear" w:color="auto" w:fill="auto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Чернов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Николай Александрович 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845C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«Институт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геотехники и инженерных изысканий в строительстве»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(ООО «ИГИИС»)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Богданов Михаил Игоревич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Федеральное автономное учреждение «РосКапСтрой»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(ФАУ «РосКапСтрой»)</w:t>
            </w: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Наринский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Дмитрий Михайлович</w:t>
            </w:r>
          </w:p>
        </w:tc>
      </w:tr>
      <w:tr w:rsidR="00964A2A" w:rsidRPr="00E60CC1" w:rsidTr="00964A2A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964A2A" w:rsidRPr="00953156" w:rsidRDefault="00964A2A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казенное учреждение «Градостроительное развитие территорий Ленинградской области» (ГКУ «ГРТ ЛО»)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shd w:val="clear" w:color="auto" w:fill="FFFFFF" w:themeFill="background1"/>
          </w:tcPr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Зуев Евгений Дмитриевич</w:t>
            </w:r>
          </w:p>
          <w:p w:rsidR="00964A2A" w:rsidRPr="00E60CC1" w:rsidRDefault="00964A2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64574B" w:rsidRPr="00E60CC1" w:rsidRDefault="0064574B" w:rsidP="00A26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4574B" w:rsidRPr="00E60CC1" w:rsidSect="00964A2A">
      <w:headerReference w:type="even" r:id="rId8"/>
      <w:headerReference w:type="default" r:id="rId9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C1" w:rsidRDefault="00E60CC1" w:rsidP="0064574B">
      <w:pPr>
        <w:spacing w:after="0" w:line="240" w:lineRule="auto"/>
      </w:pPr>
      <w:r>
        <w:separator/>
      </w:r>
    </w:p>
  </w:endnote>
  <w:endnote w:type="continuationSeparator" w:id="0">
    <w:p w:rsidR="00E60CC1" w:rsidRDefault="00E60CC1" w:rsidP="0064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C1" w:rsidRDefault="00E60CC1" w:rsidP="0064574B">
      <w:pPr>
        <w:spacing w:after="0" w:line="240" w:lineRule="auto"/>
      </w:pPr>
      <w:r>
        <w:separator/>
      </w:r>
    </w:p>
  </w:footnote>
  <w:footnote w:type="continuationSeparator" w:id="0">
    <w:p w:rsidR="00E60CC1" w:rsidRDefault="00E60CC1" w:rsidP="0064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206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0CC1" w:rsidRPr="0064574B" w:rsidRDefault="00E60CC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57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57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57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6457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0CC1" w:rsidRDefault="00E60C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0243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0CC1" w:rsidRPr="0064574B" w:rsidRDefault="00E60CC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57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57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57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457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0CC1" w:rsidRDefault="00E60C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11140"/>
    <w:multiLevelType w:val="hybridMultilevel"/>
    <w:tmpl w:val="2C8A3726"/>
    <w:lvl w:ilvl="0" w:tplc="1A74507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11"/>
    <w:rsid w:val="00015595"/>
    <w:rsid w:val="000318B1"/>
    <w:rsid w:val="000354CF"/>
    <w:rsid w:val="000405F5"/>
    <w:rsid w:val="00040FF3"/>
    <w:rsid w:val="000460E0"/>
    <w:rsid w:val="00046F44"/>
    <w:rsid w:val="000541F3"/>
    <w:rsid w:val="0007311A"/>
    <w:rsid w:val="000776CC"/>
    <w:rsid w:val="000A5B3D"/>
    <w:rsid w:val="000B4BFB"/>
    <w:rsid w:val="000C3691"/>
    <w:rsid w:val="000F3902"/>
    <w:rsid w:val="001211D1"/>
    <w:rsid w:val="0013771C"/>
    <w:rsid w:val="00146F2F"/>
    <w:rsid w:val="00152792"/>
    <w:rsid w:val="0016427F"/>
    <w:rsid w:val="00172345"/>
    <w:rsid w:val="001B63A1"/>
    <w:rsid w:val="001B78E2"/>
    <w:rsid w:val="001E1DA3"/>
    <w:rsid w:val="0020287C"/>
    <w:rsid w:val="00202B7D"/>
    <w:rsid w:val="00215506"/>
    <w:rsid w:val="00255B61"/>
    <w:rsid w:val="0029337A"/>
    <w:rsid w:val="002B58D9"/>
    <w:rsid w:val="002D62E0"/>
    <w:rsid w:val="002D67BE"/>
    <w:rsid w:val="002F2DAE"/>
    <w:rsid w:val="0034653D"/>
    <w:rsid w:val="00351F4F"/>
    <w:rsid w:val="00356931"/>
    <w:rsid w:val="00374180"/>
    <w:rsid w:val="0039666F"/>
    <w:rsid w:val="003A5BCD"/>
    <w:rsid w:val="003A7084"/>
    <w:rsid w:val="003B5567"/>
    <w:rsid w:val="003C6B4C"/>
    <w:rsid w:val="003E3B80"/>
    <w:rsid w:val="003F4B7C"/>
    <w:rsid w:val="00402BAC"/>
    <w:rsid w:val="00437CF0"/>
    <w:rsid w:val="004604B0"/>
    <w:rsid w:val="00470249"/>
    <w:rsid w:val="00481403"/>
    <w:rsid w:val="004A14EF"/>
    <w:rsid w:val="004A3C18"/>
    <w:rsid w:val="004A5438"/>
    <w:rsid w:val="004E2E3F"/>
    <w:rsid w:val="005102CB"/>
    <w:rsid w:val="0051301E"/>
    <w:rsid w:val="00517155"/>
    <w:rsid w:val="00524FEA"/>
    <w:rsid w:val="00534DA4"/>
    <w:rsid w:val="005451D5"/>
    <w:rsid w:val="00550114"/>
    <w:rsid w:val="00552EA3"/>
    <w:rsid w:val="005729BB"/>
    <w:rsid w:val="00574623"/>
    <w:rsid w:val="005854F7"/>
    <w:rsid w:val="00597CA6"/>
    <w:rsid w:val="005A45B8"/>
    <w:rsid w:val="005D1258"/>
    <w:rsid w:val="005D2017"/>
    <w:rsid w:val="0060430D"/>
    <w:rsid w:val="006055BD"/>
    <w:rsid w:val="00605EDD"/>
    <w:rsid w:val="00627BB3"/>
    <w:rsid w:val="00632F26"/>
    <w:rsid w:val="006337A3"/>
    <w:rsid w:val="00640773"/>
    <w:rsid w:val="0064574B"/>
    <w:rsid w:val="00667FF3"/>
    <w:rsid w:val="00677663"/>
    <w:rsid w:val="006A4C04"/>
    <w:rsid w:val="006B3FC4"/>
    <w:rsid w:val="006B597D"/>
    <w:rsid w:val="006C3F98"/>
    <w:rsid w:val="006D35B1"/>
    <w:rsid w:val="006E7CAF"/>
    <w:rsid w:val="006F730C"/>
    <w:rsid w:val="007037E7"/>
    <w:rsid w:val="007113EF"/>
    <w:rsid w:val="00732225"/>
    <w:rsid w:val="00732A02"/>
    <w:rsid w:val="007459A7"/>
    <w:rsid w:val="007824B6"/>
    <w:rsid w:val="007B38D1"/>
    <w:rsid w:val="007C0BDF"/>
    <w:rsid w:val="007D2AD6"/>
    <w:rsid w:val="00801E06"/>
    <w:rsid w:val="00827763"/>
    <w:rsid w:val="00845C88"/>
    <w:rsid w:val="0084675B"/>
    <w:rsid w:val="00855B35"/>
    <w:rsid w:val="0087222C"/>
    <w:rsid w:val="008A1816"/>
    <w:rsid w:val="008A5C16"/>
    <w:rsid w:val="008D3D5A"/>
    <w:rsid w:val="008E5088"/>
    <w:rsid w:val="00917F48"/>
    <w:rsid w:val="00923CDF"/>
    <w:rsid w:val="00926DD5"/>
    <w:rsid w:val="009440E5"/>
    <w:rsid w:val="00953156"/>
    <w:rsid w:val="00956BEE"/>
    <w:rsid w:val="00964A2A"/>
    <w:rsid w:val="00972B16"/>
    <w:rsid w:val="009813B7"/>
    <w:rsid w:val="009857C9"/>
    <w:rsid w:val="00993563"/>
    <w:rsid w:val="009A4E21"/>
    <w:rsid w:val="009B66B1"/>
    <w:rsid w:val="009D34E5"/>
    <w:rsid w:val="009F29DA"/>
    <w:rsid w:val="00A11F66"/>
    <w:rsid w:val="00A26112"/>
    <w:rsid w:val="00A37287"/>
    <w:rsid w:val="00A500AF"/>
    <w:rsid w:val="00A602BA"/>
    <w:rsid w:val="00A90ECF"/>
    <w:rsid w:val="00A91EEE"/>
    <w:rsid w:val="00A91FE4"/>
    <w:rsid w:val="00A956F4"/>
    <w:rsid w:val="00AA1B11"/>
    <w:rsid w:val="00AA1FDB"/>
    <w:rsid w:val="00AA34A5"/>
    <w:rsid w:val="00AB54B3"/>
    <w:rsid w:val="00AB7C75"/>
    <w:rsid w:val="00AC6056"/>
    <w:rsid w:val="00AD2B50"/>
    <w:rsid w:val="00B043C9"/>
    <w:rsid w:val="00B10651"/>
    <w:rsid w:val="00B1477F"/>
    <w:rsid w:val="00B16584"/>
    <w:rsid w:val="00B361DB"/>
    <w:rsid w:val="00B752BC"/>
    <w:rsid w:val="00B7589B"/>
    <w:rsid w:val="00B75D68"/>
    <w:rsid w:val="00B77859"/>
    <w:rsid w:val="00B82ADA"/>
    <w:rsid w:val="00BD1F93"/>
    <w:rsid w:val="00BD464D"/>
    <w:rsid w:val="00BE1574"/>
    <w:rsid w:val="00BE248E"/>
    <w:rsid w:val="00C05590"/>
    <w:rsid w:val="00C173F4"/>
    <w:rsid w:val="00C17578"/>
    <w:rsid w:val="00C3168E"/>
    <w:rsid w:val="00C31BB9"/>
    <w:rsid w:val="00C34EF7"/>
    <w:rsid w:val="00C51F28"/>
    <w:rsid w:val="00C61826"/>
    <w:rsid w:val="00C8247E"/>
    <w:rsid w:val="00CC2F32"/>
    <w:rsid w:val="00CC4FB6"/>
    <w:rsid w:val="00CE2209"/>
    <w:rsid w:val="00CE6778"/>
    <w:rsid w:val="00D00545"/>
    <w:rsid w:val="00D07AEE"/>
    <w:rsid w:val="00D10BA0"/>
    <w:rsid w:val="00D200D6"/>
    <w:rsid w:val="00D211F3"/>
    <w:rsid w:val="00D2211A"/>
    <w:rsid w:val="00D23277"/>
    <w:rsid w:val="00D30BD0"/>
    <w:rsid w:val="00D422EC"/>
    <w:rsid w:val="00D621F4"/>
    <w:rsid w:val="00D67E56"/>
    <w:rsid w:val="00D67F16"/>
    <w:rsid w:val="00D72963"/>
    <w:rsid w:val="00D94EFF"/>
    <w:rsid w:val="00DA6AAE"/>
    <w:rsid w:val="00DC0F1F"/>
    <w:rsid w:val="00DC23C8"/>
    <w:rsid w:val="00DE6612"/>
    <w:rsid w:val="00DE6F7E"/>
    <w:rsid w:val="00DF6514"/>
    <w:rsid w:val="00E102BF"/>
    <w:rsid w:val="00E241B3"/>
    <w:rsid w:val="00E44188"/>
    <w:rsid w:val="00E56FE2"/>
    <w:rsid w:val="00E57E92"/>
    <w:rsid w:val="00E60CC1"/>
    <w:rsid w:val="00E7585D"/>
    <w:rsid w:val="00ED146D"/>
    <w:rsid w:val="00EF36C9"/>
    <w:rsid w:val="00F00B45"/>
    <w:rsid w:val="00F3336D"/>
    <w:rsid w:val="00F4348E"/>
    <w:rsid w:val="00F527FF"/>
    <w:rsid w:val="00FA5788"/>
    <w:rsid w:val="00FC2772"/>
    <w:rsid w:val="00FC6E83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0280"/>
  <w15:chartTrackingRefBased/>
  <w15:docId w15:val="{0165604D-DAB7-4AD6-9916-21CE295F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74B"/>
  </w:style>
  <w:style w:type="paragraph" w:styleId="a6">
    <w:name w:val="footer"/>
    <w:basedOn w:val="a"/>
    <w:link w:val="a7"/>
    <w:uiPriority w:val="99"/>
    <w:unhideWhenUsed/>
    <w:rsid w:val="0064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74B"/>
  </w:style>
  <w:style w:type="character" w:styleId="a8">
    <w:name w:val="Hyperlink"/>
    <w:basedOn w:val="a0"/>
    <w:uiPriority w:val="99"/>
    <w:unhideWhenUsed/>
    <w:rsid w:val="000354C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729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729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729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9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729B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7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29BB"/>
    <w:rPr>
      <w:rFonts w:ascii="Segoe UI" w:hAnsi="Segoe UI" w:cs="Segoe U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C17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882D-CBCC-4AE3-A029-E2B1110F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7526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Караичева Елена Михайловна</dc:creator>
  <cp:keywords/>
  <dc:description/>
  <cp:lastModifiedBy>Попова Кристина Евгеньевна</cp:lastModifiedBy>
  <cp:revision>2</cp:revision>
  <cp:lastPrinted>2023-08-21T14:40:00Z</cp:lastPrinted>
  <dcterms:created xsi:type="dcterms:W3CDTF">2023-10-09T14:56:00Z</dcterms:created>
  <dcterms:modified xsi:type="dcterms:W3CDTF">2023-10-09T14:56:00Z</dcterms:modified>
</cp:coreProperties>
</file>